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3ECA" w:rsidRPr="00643ECA" w:rsidRDefault="00643ECA" w:rsidP="00643ECA">
      <w:pPr>
        <w:spacing w:line="480" w:lineRule="auto"/>
        <w:ind w:firstLine="720"/>
        <w:rPr>
          <w:rFonts w:ascii="Times New Roman" w:hAnsi="Times New Roman" w:cs="Times New Roman"/>
          <w:sz w:val="24"/>
          <w:szCs w:val="24"/>
        </w:rPr>
      </w:pPr>
      <w:r w:rsidRPr="00643ECA">
        <w:rPr>
          <w:rFonts w:ascii="Times New Roman" w:hAnsi="Times New Roman" w:cs="Times New Roman"/>
          <w:sz w:val="24"/>
          <w:szCs w:val="24"/>
        </w:rPr>
        <w:t xml:space="preserve">Name </w:t>
      </w:r>
    </w:p>
    <w:p w:rsidR="00643ECA" w:rsidRPr="00643ECA" w:rsidRDefault="00643ECA" w:rsidP="00643ECA">
      <w:pPr>
        <w:spacing w:line="480" w:lineRule="auto"/>
        <w:ind w:firstLine="720"/>
        <w:rPr>
          <w:rFonts w:ascii="Times New Roman" w:hAnsi="Times New Roman" w:cs="Times New Roman"/>
          <w:sz w:val="24"/>
          <w:szCs w:val="24"/>
        </w:rPr>
      </w:pPr>
      <w:r w:rsidRPr="00643ECA">
        <w:rPr>
          <w:rFonts w:ascii="Times New Roman" w:hAnsi="Times New Roman" w:cs="Times New Roman"/>
          <w:sz w:val="24"/>
          <w:szCs w:val="24"/>
        </w:rPr>
        <w:t xml:space="preserve">Instructor </w:t>
      </w:r>
    </w:p>
    <w:p w:rsidR="00643ECA" w:rsidRPr="00643ECA" w:rsidRDefault="00643ECA" w:rsidP="00643ECA">
      <w:pPr>
        <w:spacing w:line="480" w:lineRule="auto"/>
        <w:ind w:firstLine="720"/>
        <w:rPr>
          <w:rFonts w:ascii="Times New Roman" w:hAnsi="Times New Roman" w:cs="Times New Roman"/>
          <w:sz w:val="24"/>
          <w:szCs w:val="24"/>
        </w:rPr>
      </w:pPr>
      <w:r w:rsidRPr="00643ECA">
        <w:rPr>
          <w:rFonts w:ascii="Times New Roman" w:hAnsi="Times New Roman" w:cs="Times New Roman"/>
          <w:sz w:val="24"/>
          <w:szCs w:val="24"/>
        </w:rPr>
        <w:t xml:space="preserve">Course </w:t>
      </w:r>
    </w:p>
    <w:p w:rsidR="00643ECA" w:rsidRPr="00643ECA" w:rsidRDefault="00643ECA" w:rsidP="00643ECA">
      <w:pPr>
        <w:spacing w:line="480" w:lineRule="auto"/>
        <w:ind w:firstLine="720"/>
        <w:rPr>
          <w:rFonts w:ascii="Times New Roman" w:hAnsi="Times New Roman" w:cs="Times New Roman"/>
          <w:sz w:val="24"/>
          <w:szCs w:val="24"/>
        </w:rPr>
      </w:pPr>
      <w:r w:rsidRPr="00643ECA">
        <w:rPr>
          <w:rFonts w:ascii="Times New Roman" w:hAnsi="Times New Roman" w:cs="Times New Roman"/>
          <w:sz w:val="24"/>
          <w:szCs w:val="24"/>
        </w:rPr>
        <w:t xml:space="preserve">Date </w:t>
      </w:r>
    </w:p>
    <w:p w:rsidR="00643ECA" w:rsidRPr="00643ECA" w:rsidRDefault="00643ECA" w:rsidP="00643ECA">
      <w:pPr>
        <w:spacing w:line="480" w:lineRule="auto"/>
        <w:ind w:firstLine="720"/>
        <w:jc w:val="center"/>
        <w:rPr>
          <w:rFonts w:ascii="Times New Roman" w:hAnsi="Times New Roman" w:cs="Times New Roman"/>
          <w:b/>
          <w:sz w:val="24"/>
          <w:szCs w:val="24"/>
        </w:rPr>
      </w:pPr>
      <w:r w:rsidRPr="00643ECA">
        <w:rPr>
          <w:rFonts w:ascii="Times New Roman" w:hAnsi="Times New Roman" w:cs="Times New Roman"/>
          <w:b/>
          <w:sz w:val="24"/>
          <w:szCs w:val="24"/>
        </w:rPr>
        <w:t>Personal Reflection</w:t>
      </w:r>
    </w:p>
    <w:p w:rsidR="00643ECA" w:rsidRPr="00643ECA" w:rsidRDefault="00643ECA" w:rsidP="00643ECA">
      <w:pPr>
        <w:spacing w:line="480" w:lineRule="auto"/>
        <w:ind w:firstLine="720"/>
        <w:rPr>
          <w:rFonts w:ascii="Times New Roman" w:hAnsi="Times New Roman" w:cs="Times New Roman"/>
          <w:sz w:val="24"/>
          <w:szCs w:val="24"/>
        </w:rPr>
      </w:pPr>
      <w:r w:rsidRPr="00643ECA">
        <w:rPr>
          <w:rFonts w:ascii="Times New Roman" w:hAnsi="Times New Roman" w:cs="Times New Roman"/>
          <w:sz w:val="24"/>
          <w:szCs w:val="24"/>
        </w:rPr>
        <w:t>Red Cross is an international organization and movement that gives humanitarian aid to victims of natural calamities.  I was supposed to do volunteer 10 volunteering hours with the Red Cross team. The first visit was to the disaster management wing where we were supposed to go and distribute basic to victims of drought and famine in Turkana, Kenya. I had a team of ten, four girls and six boys, considering the amount of work we were supposed to do. Our task was to distribute relief food and other basic needs like clothing to one thousand families.</w:t>
      </w:r>
    </w:p>
    <w:p w:rsidR="00643ECA" w:rsidRPr="00643ECA" w:rsidRDefault="00643ECA" w:rsidP="00643ECA">
      <w:pPr>
        <w:spacing w:line="480" w:lineRule="auto"/>
        <w:ind w:firstLine="720"/>
        <w:rPr>
          <w:rFonts w:ascii="Times New Roman" w:hAnsi="Times New Roman" w:cs="Times New Roman"/>
          <w:sz w:val="24"/>
          <w:szCs w:val="24"/>
        </w:rPr>
      </w:pPr>
      <w:r w:rsidRPr="00643ECA">
        <w:rPr>
          <w:rFonts w:ascii="Times New Roman" w:hAnsi="Times New Roman" w:cs="Times New Roman"/>
          <w:sz w:val="24"/>
          <w:szCs w:val="24"/>
        </w:rPr>
        <w:t>On my first day of five hours of working on 05/07, we took a trailer consisting of food, clothes, blankets and mosquito nets and we were on our way. I took to distributing blankets and nets with John, Mark and Leonard while the food was distributed by Brianna and Collins. Stephanie and Dorothy distributed clothes. Lydia and Simon took the logistics part and oversaw the whole process. It was a success and we managed to save lives of the Turkana community whose people had impoverished health and most of their children were malnourished due to lack of proper food and proper health care.</w:t>
      </w:r>
    </w:p>
    <w:p w:rsidR="00643ECA" w:rsidRPr="00643ECA" w:rsidRDefault="00643ECA" w:rsidP="00643ECA">
      <w:pPr>
        <w:spacing w:line="480" w:lineRule="auto"/>
        <w:ind w:firstLine="720"/>
        <w:rPr>
          <w:rFonts w:ascii="Times New Roman" w:hAnsi="Times New Roman" w:cs="Times New Roman"/>
          <w:sz w:val="24"/>
          <w:szCs w:val="24"/>
        </w:rPr>
      </w:pPr>
      <w:r w:rsidRPr="00643ECA">
        <w:rPr>
          <w:rFonts w:ascii="Times New Roman" w:hAnsi="Times New Roman" w:cs="Times New Roman"/>
          <w:sz w:val="24"/>
          <w:szCs w:val="24"/>
        </w:rPr>
        <w:t xml:space="preserve"> the second day I was supposed to do a community service with the red cross team on the importance of practicing proper health care and how to prevent water-borne diseases such as cholera, which was prevalent, and typhoid. Our station was at Mombasa Polytechnic where we </w:t>
      </w:r>
      <w:r w:rsidRPr="00643ECA">
        <w:rPr>
          <w:rFonts w:ascii="Times New Roman" w:hAnsi="Times New Roman" w:cs="Times New Roman"/>
          <w:sz w:val="24"/>
          <w:szCs w:val="24"/>
        </w:rPr>
        <w:lastRenderedPageBreak/>
        <w:t xml:space="preserve">had requested the residents of the town to come for free civic education about the same. The community mainly consists of the Swahili and other indigenous communities. Our team of six was tasked with creating awareness of the dangers of improper healthcare and also to teach them how to take care of their health. We taught them about water-borne diseases majorly basing on cholera, malaria and typhoid. The residents were educated about crisis management in case of an outbreak of a disease or virus. After that, we gave them water filtration systems that they can be able to decant their drinking water of any impurities that may endanger their health. They also received water treatment tablets that we taught them how to use. </w:t>
      </w:r>
    </w:p>
    <w:p w:rsidR="00643ECA" w:rsidRPr="00643ECA" w:rsidRDefault="00643ECA" w:rsidP="00643ECA">
      <w:pPr>
        <w:spacing w:line="480" w:lineRule="auto"/>
        <w:ind w:firstLine="720"/>
        <w:rPr>
          <w:rFonts w:ascii="Times New Roman" w:hAnsi="Times New Roman" w:cs="Times New Roman"/>
          <w:sz w:val="24"/>
          <w:szCs w:val="24"/>
        </w:rPr>
      </w:pPr>
      <w:r w:rsidRPr="00643ECA">
        <w:rPr>
          <w:rFonts w:ascii="Times New Roman" w:hAnsi="Times New Roman" w:cs="Times New Roman"/>
          <w:sz w:val="24"/>
          <w:szCs w:val="24"/>
        </w:rPr>
        <w:t>The disaster management wing also distributed mosquito nets to families with kids under the age of five and also taught them on mosquito net treatment methods to make them long-lasting. Pregnant mothers were taught how to take care of their unborn children and were also given a hotline number to seek further advice on the same. We also gave out fliers containing the hotline numbers of the organization in case there was a case of a threat due to cases of diseases that might threaten the lives of people. It also contained the various Red Cross offices spread out in the country in case someone wanted to do further consultations or even make a donation towards the organization. We also issued brochures and pamphlets detailing the various diseases, signs and symptoms and their preventive measures. After the function, we did a little cleanup of the Polytechnic and were off to our main offices situated in Nairobi.</w:t>
      </w:r>
    </w:p>
    <w:p w:rsidR="00643ECA" w:rsidRPr="00643ECA" w:rsidRDefault="00643ECA" w:rsidP="00643ECA">
      <w:pPr>
        <w:spacing w:line="480" w:lineRule="auto"/>
        <w:ind w:firstLine="720"/>
        <w:rPr>
          <w:rFonts w:ascii="Times New Roman" w:hAnsi="Times New Roman" w:cs="Times New Roman"/>
          <w:sz w:val="24"/>
          <w:szCs w:val="24"/>
        </w:rPr>
      </w:pPr>
      <w:r w:rsidRPr="00643ECA">
        <w:rPr>
          <w:rFonts w:ascii="Times New Roman" w:hAnsi="Times New Roman" w:cs="Times New Roman"/>
          <w:sz w:val="24"/>
          <w:szCs w:val="24"/>
        </w:rPr>
        <w:t xml:space="preserve">During the two days I worked with the Red Cross, I learnt a lot about human suffering due to pests and diseases, lack of proper medical care, inadequate food and clothing and that most people are alienated due to the regions they live in. They lack government support. Most of them do not have knowledge about health care, diseases and the basic needs a human being requires to live. I am happy to be of help to alleviate some of the problems thanks to the </w:t>
      </w:r>
      <w:r w:rsidRPr="00643ECA">
        <w:rPr>
          <w:rFonts w:ascii="Times New Roman" w:hAnsi="Times New Roman" w:cs="Times New Roman"/>
          <w:sz w:val="24"/>
          <w:szCs w:val="24"/>
        </w:rPr>
        <w:lastRenderedPageBreak/>
        <w:t xml:space="preserve">dedicated team at Red Cross. I would recommend that more youths join the movement to help save families from suffering and natural calamities. </w:t>
      </w:r>
    </w:p>
    <w:p w:rsidR="00643ECA" w:rsidRPr="00643ECA" w:rsidRDefault="00643ECA" w:rsidP="00643ECA">
      <w:pPr>
        <w:spacing w:line="480" w:lineRule="auto"/>
        <w:ind w:firstLine="720"/>
        <w:rPr>
          <w:rFonts w:ascii="Times New Roman" w:hAnsi="Times New Roman" w:cs="Times New Roman"/>
          <w:sz w:val="24"/>
          <w:szCs w:val="24"/>
        </w:rPr>
      </w:pPr>
    </w:p>
    <w:p w:rsidR="00643ECA" w:rsidRPr="00643ECA" w:rsidRDefault="00643ECA" w:rsidP="00643ECA">
      <w:pPr>
        <w:spacing w:line="480" w:lineRule="auto"/>
        <w:ind w:firstLine="720"/>
        <w:rPr>
          <w:rFonts w:ascii="Times New Roman" w:hAnsi="Times New Roman" w:cs="Times New Roman"/>
          <w:sz w:val="24"/>
          <w:szCs w:val="24"/>
        </w:rPr>
      </w:pPr>
    </w:p>
    <w:p w:rsidR="00643ECA" w:rsidRPr="00643ECA" w:rsidRDefault="00643ECA" w:rsidP="00643ECA">
      <w:pPr>
        <w:spacing w:line="480" w:lineRule="auto"/>
        <w:ind w:firstLine="720"/>
        <w:rPr>
          <w:rFonts w:ascii="Times New Roman" w:hAnsi="Times New Roman" w:cs="Times New Roman"/>
          <w:sz w:val="24"/>
          <w:szCs w:val="24"/>
        </w:rPr>
      </w:pPr>
    </w:p>
    <w:p w:rsidR="00FE057E" w:rsidRPr="00643ECA" w:rsidRDefault="00FE057E" w:rsidP="00643ECA">
      <w:pPr>
        <w:spacing w:line="480" w:lineRule="auto"/>
        <w:ind w:firstLine="720"/>
        <w:rPr>
          <w:szCs w:val="24"/>
        </w:rPr>
      </w:pPr>
    </w:p>
    <w:sectPr w:rsidR="00FE057E" w:rsidRPr="00643ECA" w:rsidSect="007D20B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2ED2" w:rsidRDefault="000E2ED2" w:rsidP="000264A6">
      <w:pPr>
        <w:spacing w:after="0" w:line="240" w:lineRule="auto"/>
      </w:pPr>
      <w:r>
        <w:separator/>
      </w:r>
    </w:p>
  </w:endnote>
  <w:endnote w:type="continuationSeparator" w:id="0">
    <w:p w:rsidR="000E2ED2" w:rsidRDefault="000E2ED2" w:rsidP="000264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2ED2" w:rsidRDefault="000E2ED2" w:rsidP="000264A6">
      <w:pPr>
        <w:spacing w:after="0" w:line="240" w:lineRule="auto"/>
      </w:pPr>
      <w:r>
        <w:separator/>
      </w:r>
    </w:p>
  </w:footnote>
  <w:footnote w:type="continuationSeparator" w:id="0">
    <w:p w:rsidR="000E2ED2" w:rsidRDefault="000E2ED2" w:rsidP="000264A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357" w:rsidRPr="008D1357" w:rsidRDefault="008D1357">
    <w:pPr>
      <w:pStyle w:val="Header"/>
      <w:jc w:val="right"/>
      <w:rPr>
        <w:rFonts w:ascii="Times New Roman" w:hAnsi="Times New Roman" w:cs="Times New Roman"/>
        <w:sz w:val="24"/>
        <w:szCs w:val="24"/>
      </w:rPr>
    </w:pPr>
    <w:r w:rsidRPr="008D1357">
      <w:rPr>
        <w:rFonts w:ascii="Times New Roman" w:hAnsi="Times New Roman" w:cs="Times New Roman"/>
        <w:sz w:val="24"/>
        <w:szCs w:val="24"/>
      </w:rPr>
      <w:t xml:space="preserve">Surname </w:t>
    </w:r>
    <w:sdt>
      <w:sdtPr>
        <w:rPr>
          <w:rFonts w:ascii="Times New Roman" w:hAnsi="Times New Roman" w:cs="Times New Roman"/>
          <w:sz w:val="24"/>
          <w:szCs w:val="24"/>
        </w:rPr>
        <w:id w:val="2045700190"/>
        <w:docPartObj>
          <w:docPartGallery w:val="Page Numbers (Top of Page)"/>
          <w:docPartUnique/>
        </w:docPartObj>
      </w:sdtPr>
      <w:sdtEndPr>
        <w:rPr>
          <w:noProof/>
        </w:rPr>
      </w:sdtEndPr>
      <w:sdtContent>
        <w:r w:rsidR="007D20B4" w:rsidRPr="008D1357">
          <w:rPr>
            <w:rFonts w:ascii="Times New Roman" w:hAnsi="Times New Roman" w:cs="Times New Roman"/>
            <w:sz w:val="24"/>
            <w:szCs w:val="24"/>
          </w:rPr>
          <w:fldChar w:fldCharType="begin"/>
        </w:r>
        <w:r w:rsidRPr="008D1357">
          <w:rPr>
            <w:rFonts w:ascii="Times New Roman" w:hAnsi="Times New Roman" w:cs="Times New Roman"/>
            <w:sz w:val="24"/>
            <w:szCs w:val="24"/>
          </w:rPr>
          <w:instrText xml:space="preserve"> PAGE   \* MERGEFORMAT </w:instrText>
        </w:r>
        <w:r w:rsidR="007D20B4" w:rsidRPr="008D1357">
          <w:rPr>
            <w:rFonts w:ascii="Times New Roman" w:hAnsi="Times New Roman" w:cs="Times New Roman"/>
            <w:sz w:val="24"/>
            <w:szCs w:val="24"/>
          </w:rPr>
          <w:fldChar w:fldCharType="separate"/>
        </w:r>
        <w:r w:rsidR="00643ECA">
          <w:rPr>
            <w:rFonts w:ascii="Times New Roman" w:hAnsi="Times New Roman" w:cs="Times New Roman"/>
            <w:noProof/>
            <w:sz w:val="24"/>
            <w:szCs w:val="24"/>
          </w:rPr>
          <w:t>1</w:t>
        </w:r>
        <w:r w:rsidR="007D20B4" w:rsidRPr="008D1357">
          <w:rPr>
            <w:rFonts w:ascii="Times New Roman" w:hAnsi="Times New Roman" w:cs="Times New Roman"/>
            <w:noProof/>
            <w:sz w:val="24"/>
            <w:szCs w:val="24"/>
          </w:rPr>
          <w:fldChar w:fldCharType="end"/>
        </w:r>
      </w:sdtContent>
    </w:sdt>
  </w:p>
  <w:p w:rsidR="000264A6" w:rsidRDefault="000264A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docVars>
    <w:docVar w:name="__Grammarly_42____i" w:val="H4sIAAAAAAAEAKtWckksSQxILCpxzi/NK1GyMqwFAAEhoTITAAAA"/>
    <w:docVar w:name="__Grammarly_42___1" w:val="H4sIAAAAAAAEAKtWcslP9kxRslIyNDY0MzQ3M7M0tzQ0N7EwNjFV0lEKTi0uzszPAykwrgUAPQ1NYywAAAA="/>
  </w:docVars>
  <w:rsids>
    <w:rsidRoot w:val="00F241F8"/>
    <w:rsid w:val="000264A6"/>
    <w:rsid w:val="00051482"/>
    <w:rsid w:val="000B366F"/>
    <w:rsid w:val="000E2ED2"/>
    <w:rsid w:val="001D2F07"/>
    <w:rsid w:val="001D539F"/>
    <w:rsid w:val="001E1A48"/>
    <w:rsid w:val="00211203"/>
    <w:rsid w:val="002530B3"/>
    <w:rsid w:val="002B41E2"/>
    <w:rsid w:val="002C241A"/>
    <w:rsid w:val="002C556D"/>
    <w:rsid w:val="00390BF2"/>
    <w:rsid w:val="00391B07"/>
    <w:rsid w:val="004340D0"/>
    <w:rsid w:val="004C0D3A"/>
    <w:rsid w:val="004C5845"/>
    <w:rsid w:val="00501954"/>
    <w:rsid w:val="00560562"/>
    <w:rsid w:val="0059467D"/>
    <w:rsid w:val="005C3145"/>
    <w:rsid w:val="00626CB8"/>
    <w:rsid w:val="00643ECA"/>
    <w:rsid w:val="00647C1F"/>
    <w:rsid w:val="00657236"/>
    <w:rsid w:val="00770728"/>
    <w:rsid w:val="00773A73"/>
    <w:rsid w:val="007C6E92"/>
    <w:rsid w:val="007D20B4"/>
    <w:rsid w:val="007E6319"/>
    <w:rsid w:val="008145AA"/>
    <w:rsid w:val="008436AD"/>
    <w:rsid w:val="008B5B99"/>
    <w:rsid w:val="008C147C"/>
    <w:rsid w:val="008D1357"/>
    <w:rsid w:val="00A1683E"/>
    <w:rsid w:val="00A26E8E"/>
    <w:rsid w:val="00B7321B"/>
    <w:rsid w:val="00CC2341"/>
    <w:rsid w:val="00D1189D"/>
    <w:rsid w:val="00D567C7"/>
    <w:rsid w:val="00E41FAD"/>
    <w:rsid w:val="00EA2077"/>
    <w:rsid w:val="00EF66EC"/>
    <w:rsid w:val="00F241F8"/>
    <w:rsid w:val="00F47964"/>
    <w:rsid w:val="00F6171E"/>
    <w:rsid w:val="00FA0C67"/>
    <w:rsid w:val="00FE057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20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64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64A6"/>
  </w:style>
  <w:style w:type="paragraph" w:styleId="Footer">
    <w:name w:val="footer"/>
    <w:basedOn w:val="Normal"/>
    <w:link w:val="FooterChar"/>
    <w:uiPriority w:val="99"/>
    <w:unhideWhenUsed/>
    <w:rsid w:val="000264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64A6"/>
  </w:style>
  <w:style w:type="paragraph" w:styleId="BalloonText">
    <w:name w:val="Balloon Text"/>
    <w:basedOn w:val="Normal"/>
    <w:link w:val="BalloonTextChar"/>
    <w:uiPriority w:val="99"/>
    <w:semiHidden/>
    <w:unhideWhenUsed/>
    <w:rsid w:val="000264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64A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555</Words>
  <Characters>3169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maxwell</dc:creator>
  <cp:lastModifiedBy>FRANK</cp:lastModifiedBy>
  <cp:revision>2</cp:revision>
  <dcterms:created xsi:type="dcterms:W3CDTF">2018-04-26T08:30:00Z</dcterms:created>
  <dcterms:modified xsi:type="dcterms:W3CDTF">2018-04-26T08:30:00Z</dcterms:modified>
</cp:coreProperties>
</file>